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uppressAutoHyphens w:val="true"/>
        <w:spacing w:lineRule="auto" w:line="360"/>
        <w:jc w:val="both"/>
        <w:rPr>
          <w:rFonts w:cs="Calibri" w:cstheme="minorHAnsi"/>
          <w:bCs/>
          <w:i/>
          <w:iCs/>
          <w:sz w:val="20"/>
          <w:szCs w:val="20"/>
        </w:rPr>
      </w:pPr>
      <w:r>
        <w:rPr>
          <w:rFonts w:cs="Calibri" w:cstheme="minorHAnsi"/>
          <w:bCs/>
          <w:i/>
          <w:iCs/>
          <w:sz w:val="20"/>
          <w:szCs w:val="20"/>
        </w:rPr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bCs/>
          <w:i/>
          <w:iCs/>
          <w:sz w:val="20"/>
          <w:szCs w:val="20"/>
        </w:rPr>
      </w:pPr>
      <w:r>
        <w:rPr>
          <w:rFonts w:cs="Calibri" w:cstheme="minorHAnsi"/>
          <w:bCs/>
          <w:i/>
          <w:iCs/>
          <w:sz w:val="20"/>
          <w:szCs w:val="20"/>
        </w:rPr>
        <w:t>Zapoznałam się/Zapoznałem się z informacją dotycząca przetwarzania przez Muzeum w Wodzisławiu Śląskim danych osobowych i przysługujących z tego tytułu prawach w ramach projektu pt. „Pałac Dietrichsteinów jako Laboratorium Sztuki. Od pałacowych tradycji do współczesnej kreacji”</w:t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bCs/>
          <w:i/>
          <w:iCs/>
          <w:sz w:val="20"/>
          <w:szCs w:val="20"/>
        </w:rPr>
      </w:pPr>
      <w:r>
        <w:rPr>
          <w:rFonts w:cs="Calibri" w:cstheme="minorHAnsi"/>
          <w:bCs/>
          <w:i/>
          <w:iCs/>
          <w:sz w:val="20"/>
          <w:szCs w:val="20"/>
        </w:rPr>
      </w:r>
    </w:p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4536"/>
        <w:gridCol w:w="4536"/>
      </w:tblGrid>
      <w:tr>
        <w:trPr/>
        <w:tc>
          <w:tcPr>
            <w:tcW w:w="4536" w:type="dxa"/>
            <w:tcBorders/>
          </w:tcPr>
          <w:p>
            <w:pPr>
              <w:pStyle w:val="Zawartotabeli"/>
              <w:rPr/>
            </w:pPr>
            <w:r>
              <w:rPr/>
            </w:r>
          </w:p>
          <w:p>
            <w:pPr>
              <w:pStyle w:val="Zawartotabeli"/>
              <w:jc w:val="center"/>
              <w:rPr/>
            </w:pPr>
            <w:r>
              <w:rPr/>
              <w:t>-----------------------------------------------------</w:t>
            </w:r>
          </w:p>
          <w:p>
            <w:pPr>
              <w:pStyle w:val="Zawartotabeli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miejscowość i data</w:t>
            </w:r>
          </w:p>
        </w:tc>
        <w:tc>
          <w:tcPr>
            <w:tcW w:w="4536" w:type="dxa"/>
            <w:tcBorders/>
          </w:tcPr>
          <w:p>
            <w:pPr>
              <w:pStyle w:val="Zawartotabeli"/>
              <w:rPr/>
            </w:pPr>
            <w:r>
              <w:rPr/>
            </w:r>
          </w:p>
          <w:p>
            <w:pPr>
              <w:pStyle w:val="Zawartotabeli"/>
              <w:jc w:val="center"/>
              <w:rPr/>
            </w:pPr>
            <w:r>
              <w:rPr/>
              <w:t>-----------------------------------------------------</w:t>
            </w:r>
          </w:p>
          <w:p>
            <w:pPr>
              <w:pStyle w:val="Zawartotabeli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czytelny podpis</w:t>
            </w:r>
          </w:p>
        </w:tc>
      </w:tr>
    </w:tbl>
    <w:p>
      <w:pPr>
        <w:pStyle w:val="Normal"/>
        <w:suppressAutoHyphens w:val="true"/>
        <w:spacing w:lineRule="auto" w:line="360"/>
        <w:jc w:val="both"/>
        <w:rPr>
          <w:rFonts w:cs="Calibri" w:cstheme="minorHAnsi"/>
          <w:bCs/>
          <w:sz w:val="20"/>
          <w:szCs w:val="20"/>
        </w:rPr>
      </w:pPr>
      <w:r>
        <w:rPr/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b/>
          <w:sz w:val="20"/>
          <w:szCs w:val="20"/>
        </w:rPr>
      </w:pPr>
      <w:r>
        <w:rPr>
          <w:rFonts w:cs="Calibri" w:cstheme="minorHAnsi"/>
          <w:b/>
          <w:sz w:val="20"/>
          <w:szCs w:val="20"/>
        </w:rPr>
      </w:r>
    </w:p>
    <w:p>
      <w:pPr>
        <w:pStyle w:val="Normal"/>
        <w:suppressAutoHyphens w:val="true"/>
        <w:spacing w:lineRule="auto" w:line="360"/>
        <w:jc w:val="center"/>
        <w:rPr>
          <w:rFonts w:cs="Calibri" w:cstheme="minorHAnsi"/>
          <w:b/>
          <w:sz w:val="26"/>
          <w:szCs w:val="26"/>
        </w:rPr>
      </w:pPr>
      <w:r>
        <w:rPr>
          <w:rFonts w:cs="Calibri" w:cstheme="minorHAnsi"/>
          <w:b/>
          <w:sz w:val="26"/>
          <w:szCs w:val="26"/>
        </w:rPr>
        <w:t>Informacja dotycząca przetwarzania danych osobowych i przysługujących z tego tytułu prawach w ramach projektu pt. „Pałac Dietrichsteinów jako Laboratorium Sztuki. Od pałacowych tradycji do współczesnej kreacji”</w:t>
      </w:r>
    </w:p>
    <w:p>
      <w:pPr>
        <w:pStyle w:val="Normal"/>
        <w:suppressAutoHyphens w:val="true"/>
        <w:spacing w:lineRule="auto" w:line="360"/>
        <w:jc w:val="center"/>
        <w:rPr>
          <w:rFonts w:cs="Calibri" w:cstheme="minorHAnsi"/>
          <w:b/>
          <w:sz w:val="26"/>
          <w:szCs w:val="26"/>
        </w:rPr>
      </w:pPr>
      <w:r>
        <w:rPr>
          <w:rFonts w:cs="Calibri" w:cstheme="minorHAnsi"/>
          <w:b/>
          <w:sz w:val="26"/>
          <w:szCs w:val="26"/>
        </w:rPr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b/>
          <w:sz w:val="20"/>
          <w:szCs w:val="20"/>
        </w:rPr>
      </w:pPr>
      <w:r>
        <w:rPr>
          <w:rFonts w:cs="Calibri" w:cstheme="minorHAnsi"/>
          <w:b/>
          <w:sz w:val="20"/>
          <w:szCs w:val="20"/>
        </w:rPr>
        <w:t>Kto przetwarza Pani/Pana dane osobowe?</w:t>
      </w:r>
    </w:p>
    <w:p>
      <w:pPr>
        <w:pStyle w:val="Normal"/>
        <w:spacing w:lineRule="auto" w:line="360"/>
        <w:jc w:val="both"/>
        <w:rPr>
          <w:rFonts w:cs="Calibri" w:cstheme="minorHAnsi"/>
          <w:bCs/>
          <w:sz w:val="20"/>
          <w:szCs w:val="20"/>
          <w:shd w:fill="FFFFFF" w:val="clear"/>
        </w:rPr>
      </w:pPr>
      <w:r>
        <w:rPr>
          <w:rFonts w:cs="Calibri" w:cstheme="minorHAnsi"/>
          <w:bCs/>
          <w:sz w:val="20"/>
          <w:szCs w:val="20"/>
        </w:rPr>
        <w:t>Administratorem danych osobowych jest Muzeum w Wodzisławiu Śląskim, ul</w:t>
      </w:r>
      <w:r>
        <w:rPr>
          <w:rFonts w:cs="Calibri" w:cstheme="minorHAnsi"/>
          <w:sz w:val="20"/>
          <w:szCs w:val="20"/>
        </w:rPr>
        <w:t>. ks. płk. Wilhelma Kubsza 2</w:t>
      </w:r>
      <w:r>
        <w:rPr>
          <w:rFonts w:cs="Calibri" w:cstheme="minorHAnsi"/>
          <w:bCs/>
          <w:sz w:val="20"/>
          <w:szCs w:val="20"/>
        </w:rPr>
        <w:t xml:space="preserve">, </w:t>
        <w:br/>
        <w:t>44-300 Wodzisław Śląski.</w:t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b/>
          <w:color w:val="EE0000"/>
          <w:sz w:val="20"/>
          <w:szCs w:val="20"/>
        </w:rPr>
      </w:pPr>
      <w:r>
        <w:rPr>
          <w:rFonts w:cs="Calibri" w:cstheme="minorHAnsi"/>
          <w:b/>
          <w:color w:val="EE0000"/>
          <w:sz w:val="20"/>
          <w:szCs w:val="20"/>
        </w:rPr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b/>
          <w:sz w:val="20"/>
          <w:szCs w:val="20"/>
        </w:rPr>
      </w:pPr>
      <w:r>
        <w:rPr>
          <w:rFonts w:cs="Calibri" w:cstheme="minorHAnsi"/>
          <w:b/>
          <w:sz w:val="20"/>
          <w:szCs w:val="20"/>
        </w:rPr>
        <w:t xml:space="preserve">Dlaczego Muzeum przetwarza Pani/Pana dane osobowe? </w:t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bCs/>
          <w:sz w:val="20"/>
          <w:szCs w:val="20"/>
        </w:rPr>
      </w:pPr>
      <w:r>
        <w:rPr>
          <w:rFonts w:cs="Calibri" w:cstheme="minorHAnsi"/>
          <w:bCs/>
          <w:sz w:val="20"/>
          <w:szCs w:val="20"/>
        </w:rPr>
        <w:t>Dane osobowe są przetwarzane, ponieważ bierze Pani/Pan udział w wydarzeniach, warsztatach, plenerze organizowanych w ramach projektu pt. „Pałac Dietrichsteinów jako Laboratorium Sztuki. Od pałacowych tradycji do współczesnej kreacji”, co jest zgodne z art. 6 ust. 1 lit. e) RODO.</w:t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bCs/>
          <w:sz w:val="20"/>
          <w:szCs w:val="20"/>
        </w:rPr>
      </w:pPr>
      <w:r>
        <w:rPr>
          <w:rFonts w:cs="Calibri" w:cstheme="minorHAnsi"/>
          <w:sz w:val="20"/>
          <w:szCs w:val="20"/>
        </w:rPr>
        <w:t>Jeśli wyrazi Pani/Pan na to zgodę, Pani/Pana wizerunek może zostać utrwalony i wykorzystywany do promowania i dokumentowania projektu, w formie fotograficznej i filmowej, za pośrednictwem dowolnego medium, w tym m. in. na stronie internetowej Muzeum i na profilu Muzeum na portalu Facebook, co jest zgodne z art. 6 ust. 1 lit. a) oraz art. 9 ust. 2 lit. a) RODO. Wyrażenie zgody jest dobrowolne. Brak zgody nie będzie podstawą niekorzystnego traktowania i nie spowoduje negatywnych konsekwencji.</w:t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color w:val="EE0000"/>
          <w:sz w:val="20"/>
          <w:szCs w:val="20"/>
        </w:rPr>
      </w:pPr>
      <w:r>
        <w:rPr>
          <w:rFonts w:cs="Calibri" w:cstheme="minorHAnsi"/>
          <w:color w:val="EE0000"/>
          <w:sz w:val="20"/>
          <w:szCs w:val="20"/>
        </w:rPr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bCs/>
          <w:sz w:val="20"/>
          <w:szCs w:val="20"/>
        </w:rPr>
      </w:pPr>
      <w:r>
        <w:rPr>
          <w:rFonts w:cs="Calibri" w:cstheme="minorHAnsi"/>
          <w:sz w:val="20"/>
          <w:szCs w:val="20"/>
        </w:rPr>
        <w:t xml:space="preserve">Podanie danych osobowych jest konieczne, a ich brak uniemożliwi Pani/Panu </w:t>
      </w:r>
      <w:r>
        <w:rPr>
          <w:rFonts w:cs="Calibri" w:cstheme="minorHAnsi"/>
          <w:bCs/>
          <w:sz w:val="20"/>
          <w:szCs w:val="20"/>
        </w:rPr>
        <w:t>udział w wydarzeniach, warsztatach, plenerze organizowanych w ramach projektu</w:t>
      </w:r>
      <w:r>
        <w:rPr>
          <w:rFonts w:cs="Calibri" w:cstheme="minorHAnsi"/>
          <w:sz w:val="20"/>
          <w:szCs w:val="20"/>
        </w:rPr>
        <w:t xml:space="preserve">. Może także Pani/Pan wyrazić zgodę na utrwalanie </w:t>
        <w:br/>
        <w:t>i rozpowszechnianie Pani/Pana wizerunku do promowania i dokumentowania projektu, w formie fotograficznej i filmowej, za pośrednictwem dowolnego medium, w tym m. in. na stronie internetowej Muzeum i na profilu Muzeum na portalu Facebook, co jest zgodne z art. 6 ust. 1 lit. a) oraz art. 9 ust. 2 lit. a) RODO. Wyrażenie zgody jest dobrowolne. Brak zgody nie będzie podstawą niekorzystnego traktowania i nie spowoduje negatywnych konsekwencji.</w:t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sz w:val="20"/>
          <w:szCs w:val="20"/>
        </w:rPr>
      </w:pPr>
      <w:r>
        <w:rPr>
          <w:rFonts w:cs="Calibri" w:cstheme="minorHAnsi"/>
          <w:sz w:val="20"/>
          <w:szCs w:val="20"/>
        </w:rPr>
        <w:t xml:space="preserve">Dane osobowe nie będą podlegały profilowaniu, tj. </w:t>
      </w:r>
      <w:r>
        <w:rPr>
          <w:rFonts w:cs="Calibri" w:cstheme="minorHAnsi"/>
          <w:sz w:val="20"/>
          <w:szCs w:val="20"/>
          <w:shd w:fill="FFFFFF" w:val="clear"/>
        </w:rPr>
        <w:t>zautomatyzowanemu procesowi prowadzącemu do wnioskowania o posiadaniu przez Panią/Pana oraz Pani/Pana dziecko określonych cech.</w:t>
      </w:r>
      <w:r>
        <w:rPr>
          <w:rFonts w:cs="Calibri" w:cstheme="minorHAnsi"/>
          <w:sz w:val="20"/>
          <w:szCs w:val="20"/>
        </w:rPr>
        <w:t xml:space="preserve"> Niezależnie od przesłanki przetwarzania danych osobowych, Muzeum zobowiązane jest do ochrony Pani/Pana prywatności i zapewnienia bezpieczeństwa przetwarzanych danych osobowych. </w:t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b/>
          <w:sz w:val="20"/>
          <w:szCs w:val="20"/>
        </w:rPr>
      </w:pPr>
      <w:r>
        <w:rPr>
          <w:rFonts w:cs="Calibri" w:cstheme="minorHAnsi"/>
          <w:b/>
          <w:sz w:val="20"/>
          <w:szCs w:val="20"/>
        </w:rPr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b/>
          <w:sz w:val="20"/>
          <w:szCs w:val="20"/>
        </w:rPr>
      </w:pPr>
      <w:r>
        <w:rPr>
          <w:rFonts w:cs="Calibri" w:cstheme="minorHAnsi"/>
          <w:b/>
          <w:sz w:val="20"/>
          <w:szCs w:val="20"/>
        </w:rPr>
        <w:t xml:space="preserve">Komu Muzeum może udostępnić Pani/Pana dane osobowe? </w:t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sz w:val="20"/>
          <w:szCs w:val="20"/>
        </w:rPr>
      </w:pPr>
      <w:r>
        <w:rPr>
          <w:rFonts w:cs="Calibri" w:cstheme="minorHAnsi"/>
          <w:sz w:val="20"/>
          <w:szCs w:val="20"/>
        </w:rPr>
        <w:t>Dane osobowe mogą zostać udostępnione jedynie podmiotom uprawnionym do uzyskania informacji na podstawie przepisów prawa, w tym Ministrowi Kultury i Dziedzictwa Narodowego w celu kontroli prawidłowości realizacji projektu. Dane są także udostępniane lub powierzane podmiotom współpracującym z Muzeum.</w:t>
      </w:r>
      <w:r>
        <w:rPr>
          <w:rFonts w:cs="Calibri" w:cstheme="minorHAnsi"/>
          <w:b/>
          <w:sz w:val="20"/>
          <w:szCs w:val="20"/>
        </w:rPr>
        <w:t xml:space="preserve"> </w:t>
      </w:r>
      <w:r>
        <w:rPr>
          <w:rFonts w:cs="Calibri" w:cstheme="minorHAnsi"/>
          <w:sz w:val="20"/>
          <w:szCs w:val="20"/>
        </w:rPr>
        <w:t xml:space="preserve">Natomiast zdjęcia i filmy zawierające Pani/Pana wizerunek mogą zostać udostępnione m. in. na profilu Muzeum na portalu Facebook. W takiej sytuacji Facebook może stać się właścicielami zdjęć i filmów. </w:t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color w:val="EE0000"/>
          <w:sz w:val="20"/>
          <w:szCs w:val="20"/>
        </w:rPr>
      </w:pPr>
      <w:r>
        <w:rPr>
          <w:rFonts w:cs="Calibri" w:cstheme="minorHAnsi"/>
          <w:color w:val="EE0000"/>
          <w:sz w:val="20"/>
          <w:szCs w:val="20"/>
        </w:rPr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sz w:val="20"/>
          <w:szCs w:val="20"/>
        </w:rPr>
      </w:pPr>
      <w:r>
        <w:rPr>
          <w:rFonts w:cs="Calibri" w:cstheme="minorHAnsi"/>
          <w:b/>
          <w:sz w:val="20"/>
          <w:szCs w:val="20"/>
        </w:rPr>
        <w:t>Jak długo Muzeum będzie przetwarzało Pani/Pana dane osobowe?</w:t>
      </w:r>
      <w:r>
        <w:rPr>
          <w:rFonts w:cs="Calibri" w:cstheme="minorHAnsi"/>
          <w:sz w:val="20"/>
          <w:szCs w:val="20"/>
        </w:rPr>
        <w:t xml:space="preserve"> </w:t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sz w:val="20"/>
          <w:szCs w:val="20"/>
        </w:rPr>
      </w:pPr>
      <w:r>
        <w:rPr>
          <w:rFonts w:cs="Calibri" w:cstheme="minorHAnsi"/>
          <w:bCs/>
          <w:sz w:val="20"/>
          <w:szCs w:val="20"/>
        </w:rPr>
        <w:t>Dane osobowe będą przetwarzane przez co najmniej 5 lat od początku roku następującego po roku, w którym zakończono realizację projektu</w:t>
      </w:r>
      <w:r>
        <w:rPr>
          <w:rFonts w:cs="Calibri" w:cstheme="minorHAnsi"/>
          <w:sz w:val="20"/>
          <w:szCs w:val="20"/>
        </w:rPr>
        <w:t>, a w przypadku wizerunku – do czasu wycofania Pani/Pana zgody.</w:t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b/>
          <w:color w:val="EE0000"/>
          <w:sz w:val="20"/>
          <w:szCs w:val="20"/>
        </w:rPr>
      </w:pPr>
      <w:r>
        <w:rPr>
          <w:rFonts w:cs="Calibri" w:cstheme="minorHAnsi"/>
          <w:b/>
          <w:color w:val="EE0000"/>
          <w:sz w:val="20"/>
          <w:szCs w:val="20"/>
        </w:rPr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sz w:val="20"/>
          <w:szCs w:val="20"/>
        </w:rPr>
      </w:pPr>
      <w:r>
        <w:rPr>
          <w:rFonts w:cs="Calibri" w:cstheme="minorHAnsi"/>
          <w:b/>
          <w:sz w:val="20"/>
          <w:szCs w:val="20"/>
        </w:rPr>
        <w:t>Jakie ma Pani/Pan prawa w związku z przetwarzaniem przez Muzeum danych osobowych?</w:t>
      </w:r>
      <w:r>
        <w:rPr>
          <w:rFonts w:cs="Calibri" w:cstheme="minorHAnsi"/>
          <w:sz w:val="20"/>
          <w:szCs w:val="20"/>
        </w:rPr>
        <w:t xml:space="preserve"> </w:t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sz w:val="20"/>
          <w:szCs w:val="20"/>
        </w:rPr>
      </w:pPr>
      <w:r>
        <w:rPr>
          <w:rFonts w:cs="Calibri" w:cstheme="minorHAnsi"/>
          <w:sz w:val="20"/>
          <w:szCs w:val="20"/>
        </w:rPr>
        <w:t xml:space="preserve">Zgodnie z przepisami i zasadami etyki obowiązującymi w Muzeum może Pani/Pan: </w:t>
      </w:r>
    </w:p>
    <w:p>
      <w:pPr>
        <w:pStyle w:val="ListParagraph"/>
        <w:numPr>
          <w:ilvl w:val="0"/>
          <w:numId w:val="1"/>
        </w:numPr>
        <w:suppressAutoHyphens w:val="true"/>
        <w:spacing w:lineRule="auto" w:line="360"/>
        <w:jc w:val="both"/>
        <w:rPr>
          <w:rFonts w:cs="Calibri" w:cstheme="minorHAnsi"/>
          <w:sz w:val="20"/>
          <w:szCs w:val="20"/>
        </w:rPr>
      </w:pPr>
      <w:r>
        <w:rPr>
          <w:rFonts w:cs="Calibri" w:cstheme="minorHAnsi"/>
          <w:sz w:val="20"/>
          <w:szCs w:val="20"/>
        </w:rPr>
        <w:t xml:space="preserve">wiedzieć, jakie dane Muzeum przetwarza i co z nimi robi, np. poprzez otrzymanie ich kopii, </w:t>
      </w:r>
    </w:p>
    <w:p>
      <w:pPr>
        <w:pStyle w:val="ListParagraph"/>
        <w:numPr>
          <w:ilvl w:val="0"/>
          <w:numId w:val="1"/>
        </w:numPr>
        <w:suppressAutoHyphens w:val="true"/>
        <w:spacing w:lineRule="auto" w:line="360"/>
        <w:jc w:val="both"/>
        <w:rPr>
          <w:rFonts w:cs="Calibri" w:cstheme="minorHAnsi"/>
          <w:sz w:val="20"/>
          <w:szCs w:val="20"/>
        </w:rPr>
      </w:pPr>
      <w:r>
        <w:rPr>
          <w:rFonts w:cs="Calibri" w:cstheme="minorHAnsi"/>
          <w:sz w:val="20"/>
          <w:szCs w:val="20"/>
        </w:rPr>
        <w:t>poprawiać dane, gdyby znalazła Pani/znalazł Pan w nich błędy,</w:t>
      </w:r>
    </w:p>
    <w:p>
      <w:pPr>
        <w:pStyle w:val="ListParagraph"/>
        <w:numPr>
          <w:ilvl w:val="0"/>
          <w:numId w:val="1"/>
        </w:numPr>
        <w:suppressAutoHyphens w:val="true"/>
        <w:spacing w:lineRule="auto" w:line="360"/>
        <w:jc w:val="both"/>
        <w:rPr>
          <w:rFonts w:cs="Calibri" w:cstheme="minorHAnsi"/>
          <w:sz w:val="20"/>
          <w:szCs w:val="20"/>
        </w:rPr>
      </w:pPr>
      <w:r>
        <w:rPr>
          <w:rFonts w:cs="Calibri" w:cstheme="minorHAnsi"/>
          <w:sz w:val="20"/>
          <w:szCs w:val="20"/>
        </w:rPr>
        <w:t xml:space="preserve">przenieść dane tam, gdzie będzie Pani chciała/Pan chciał, o ile będzie to prawnie dopuszczalne i technicznie możliwe, </w:t>
      </w:r>
    </w:p>
    <w:p>
      <w:pPr>
        <w:pStyle w:val="ListParagraph"/>
        <w:numPr>
          <w:ilvl w:val="0"/>
          <w:numId w:val="1"/>
        </w:numPr>
        <w:suppressAutoHyphens w:val="true"/>
        <w:spacing w:lineRule="auto" w:line="360"/>
        <w:jc w:val="both"/>
        <w:rPr>
          <w:rFonts w:cs="Calibri" w:cstheme="minorHAnsi"/>
          <w:sz w:val="20"/>
          <w:szCs w:val="20"/>
        </w:rPr>
      </w:pPr>
      <w:r>
        <w:rPr>
          <w:rFonts w:cs="Calibri" w:cstheme="minorHAnsi"/>
          <w:sz w:val="20"/>
          <w:szCs w:val="20"/>
        </w:rPr>
        <w:t xml:space="preserve">ograniczyć przetwarzanie danych, sprzeciwić się wobec ich przetwarzania lub nawet żądać ich usunięcia, </w:t>
        <w:br/>
        <w:t xml:space="preserve">w uzasadnionych przepisami prawa przypadkach. </w:t>
      </w:r>
    </w:p>
    <w:p>
      <w:pPr>
        <w:pStyle w:val="ListParagraph"/>
        <w:suppressAutoHyphens w:val="true"/>
        <w:spacing w:lineRule="auto" w:line="360"/>
        <w:ind w:start="360"/>
        <w:jc w:val="both"/>
        <w:rPr>
          <w:rFonts w:cs="Calibri" w:cstheme="minorHAnsi"/>
          <w:sz w:val="20"/>
          <w:szCs w:val="20"/>
        </w:rPr>
      </w:pPr>
      <w:r>
        <w:rPr>
          <w:rFonts w:cs="Calibri" w:cstheme="minorHAnsi"/>
          <w:sz w:val="20"/>
          <w:szCs w:val="20"/>
        </w:rPr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sz w:val="20"/>
          <w:szCs w:val="20"/>
        </w:rPr>
      </w:pPr>
      <w:r>
        <w:rPr>
          <w:rFonts w:cs="Calibri" w:cstheme="minorHAnsi"/>
          <w:sz w:val="20"/>
          <w:szCs w:val="20"/>
        </w:rPr>
        <w:t xml:space="preserve">Jeśli uważa Pani/Pan, że przetwarzanie przez Muzeum danych osobowych narusza Pani/Pana prawa – proszę </w:t>
        <w:br/>
        <w:t>o tym powiedzieć. Muzeum stara się reagować na Pani/Pana uwagi i sugestie, wyjaśniać Pani/Pana wątpliwości. Ponadto przysługuje Pani/Panu także prawo wniesienia skargi do organu nadzorczego – Prezesa Urzędu Ochrony Danych Osobowych.</w:t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color w:val="EE0000"/>
          <w:sz w:val="20"/>
          <w:szCs w:val="20"/>
        </w:rPr>
      </w:pPr>
      <w:r>
        <w:rPr>
          <w:rFonts w:cs="Calibri" w:cstheme="minorHAnsi"/>
          <w:color w:val="EE0000"/>
          <w:sz w:val="20"/>
          <w:szCs w:val="20"/>
        </w:rPr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sz w:val="20"/>
          <w:szCs w:val="20"/>
        </w:rPr>
      </w:pPr>
      <w:r>
        <w:rPr>
          <w:rFonts w:cs="Calibri" w:cstheme="minorHAnsi"/>
          <w:b/>
          <w:sz w:val="20"/>
          <w:szCs w:val="20"/>
        </w:rPr>
        <w:t>W jaki sposób może Pani/Pan uzyskać informacje na temat przetwarzania przez Muzeum danych osobowych?</w:t>
      </w:r>
      <w:r>
        <w:rPr>
          <w:rFonts w:cs="Calibri" w:cstheme="minorHAnsi"/>
          <w:sz w:val="20"/>
          <w:szCs w:val="20"/>
        </w:rPr>
        <w:t xml:space="preserve"> Kontaktując się z administratorem danych osobowych, którym jest Muzeum lub bezpośrednio z inspektorem ochrony danych listownie, pod adresem: </w:t>
      </w:r>
      <w:r>
        <w:rPr>
          <w:rFonts w:cs="Calibri" w:cstheme="minorHAnsi"/>
          <w:bCs/>
          <w:sz w:val="20"/>
          <w:szCs w:val="20"/>
        </w:rPr>
        <w:t>Muzeum w Wodzisławiu Śląskim, ul</w:t>
      </w:r>
      <w:r>
        <w:rPr>
          <w:rFonts w:cs="Calibri" w:cstheme="minorHAnsi"/>
          <w:sz w:val="20"/>
          <w:szCs w:val="20"/>
        </w:rPr>
        <w:t>. ks. płk. Wilhelma Kubsza 2</w:t>
      </w:r>
      <w:r>
        <w:rPr>
          <w:rFonts w:cs="Calibri" w:cstheme="minorHAnsi"/>
          <w:bCs/>
          <w:sz w:val="20"/>
          <w:szCs w:val="20"/>
        </w:rPr>
        <w:t xml:space="preserve">, </w:t>
        <w:br/>
        <w:t>44-300 Wodzisław Śląski</w:t>
      </w:r>
      <w:r>
        <w:rPr>
          <w:rFonts w:cs="Calibri" w:cstheme="minorHAnsi"/>
          <w:sz w:val="20"/>
          <w:szCs w:val="20"/>
        </w:rPr>
        <w:t xml:space="preserve"> lub pocztą elektroniczną, na </w:t>
      </w:r>
      <w:r>
        <w:rPr>
          <w:rFonts w:cs="Calibri" w:cstheme="minorHAnsi"/>
          <w:bCs/>
          <w:sz w:val="20"/>
          <w:szCs w:val="20"/>
        </w:rPr>
        <w:t xml:space="preserve">adres: </w:t>
      </w:r>
      <w:hyperlink r:id="rId2">
        <w:r>
          <w:rPr>
            <w:rStyle w:val="Hyperlink"/>
            <w:rFonts w:cs="Calibri" w:cstheme="minorHAnsi"/>
            <w:color w:val="auto"/>
            <w:sz w:val="20"/>
            <w:szCs w:val="20"/>
            <w:u w:val="none"/>
          </w:rPr>
          <w:t>kontakt@muzeum.wodzislaw.pl</w:t>
        </w:r>
      </w:hyperlink>
      <w:r>
        <w:rPr>
          <w:rFonts w:cs="Calibri" w:cstheme="minorHAnsi"/>
          <w:sz w:val="20"/>
          <w:szCs w:val="20"/>
        </w:rPr>
        <w:t>.</w:t>
      </w:r>
    </w:p>
    <w:p>
      <w:pPr>
        <w:pStyle w:val="Normal"/>
        <w:spacing w:lineRule="auto" w:line="360"/>
        <w:jc w:val="both"/>
        <w:rPr>
          <w:rFonts w:cs="Calibri" w:cstheme="minorHAnsi"/>
          <w:color w:val="EE0000"/>
          <w:sz w:val="20"/>
          <w:szCs w:val="20"/>
          <w:shd w:fill="FFFFFF" w:val="clear"/>
        </w:rPr>
      </w:pPr>
      <w:r>
        <w:rPr>
          <w:rFonts w:cs="Calibri" w:cstheme="minorHAnsi"/>
          <w:color w:val="EE0000"/>
          <w:sz w:val="20"/>
          <w:szCs w:val="20"/>
          <w:shd w:fill="FFFFFF" w:val="clear"/>
        </w:rPr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bCs/>
          <w:i/>
          <w:sz w:val="20"/>
          <w:szCs w:val="20"/>
        </w:rPr>
      </w:pPr>
      <w:r>
        <w:rPr>
          <w:rFonts w:cs="Calibri" w:cstheme="minorHAnsi"/>
          <w:bCs/>
          <w:i/>
          <w:sz w:val="20"/>
          <w:szCs w:val="20"/>
        </w:rPr>
        <w:t xml:space="preserve">Wyrażam zgodę na utrwalanie i rozpowszechnianie mojego wizerunku </w:t>
      </w:r>
      <w:r>
        <w:rPr>
          <w:rFonts w:cs="Calibri" w:cstheme="minorHAnsi"/>
          <w:i/>
          <w:sz w:val="20"/>
          <w:szCs w:val="20"/>
        </w:rPr>
        <w:t>do promowania i dokumentowania projektu</w:t>
      </w:r>
      <w:r>
        <w:rPr>
          <w:rFonts w:cs="Calibri" w:cstheme="minorHAnsi"/>
          <w:bCs/>
          <w:i/>
          <w:sz w:val="20"/>
          <w:szCs w:val="20"/>
        </w:rPr>
        <w:t xml:space="preserve">. </w:t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bCs/>
          <w:i/>
          <w:iCs/>
          <w:sz w:val="20"/>
          <w:szCs w:val="20"/>
        </w:rPr>
      </w:pPr>
      <w:r>
        <w:rPr>
          <w:rFonts w:cs="Calibri" w:cstheme="minorHAnsi"/>
          <w:bCs/>
          <w:i/>
          <w:iCs/>
          <w:sz w:val="20"/>
          <w:szCs w:val="20"/>
        </w:rPr>
        <w:t xml:space="preserve">Zapoznałam się/Zapoznałem się z informacją dotycząca przetwarzania przez Ministra Kultury i Dziedzictwa Narodowego danych osobowych </w:t>
      </w:r>
      <w:r>
        <w:rPr>
          <w:rFonts w:cs="Calibri" w:cstheme="minorHAnsi"/>
          <w:bCs/>
          <w:i/>
          <w:iCs/>
          <w:sz w:val="20"/>
          <w:szCs w:val="20"/>
        </w:rPr>
        <w:t xml:space="preserve">zawartych na stronie </w:t>
      </w:r>
      <w:hyperlink r:id="rId3">
        <w:r>
          <w:rPr>
            <w:rStyle w:val="Hyperlink"/>
            <w:rFonts w:cs="Calibri" w:cstheme="minorHAnsi"/>
            <w:bCs/>
            <w:i/>
            <w:iCs/>
            <w:sz w:val="20"/>
            <w:szCs w:val="20"/>
          </w:rPr>
          <w:t>https://www.gov.pl/web/kultura/informacja-o-zasadach-przetwarzania-danych-osobowych-w-mkidn</w:t>
        </w:r>
      </w:hyperlink>
      <w:r>
        <w:rPr>
          <w:rFonts w:cs="Calibri" w:cstheme="minorHAnsi"/>
          <w:bCs/>
          <w:i/>
          <w:iCs/>
          <w:sz w:val="20"/>
          <w:szCs w:val="20"/>
        </w:rPr>
        <w:t xml:space="preserve"> </w:t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b/>
          <w:sz w:val="20"/>
          <w:szCs w:val="20"/>
        </w:rPr>
      </w:pPr>
      <w:r>
        <w:rPr>
          <w:rFonts w:cs="Calibri" w:cstheme="minorHAnsi"/>
          <w:b/>
          <w:sz w:val="20"/>
          <w:szCs w:val="20"/>
        </w:rPr>
      </w:r>
    </w:p>
    <w:p>
      <w:pPr>
        <w:pStyle w:val="Normal"/>
        <w:suppressAutoHyphens w:val="true"/>
        <w:spacing w:lineRule="auto" w:line="360"/>
        <w:jc w:val="both"/>
        <w:rPr>
          <w:rFonts w:cs="Calibri" w:cstheme="minorHAnsi"/>
          <w:bCs/>
          <w:sz w:val="20"/>
          <w:szCs w:val="20"/>
        </w:rPr>
      </w:pPr>
      <w:r>
        <w:rPr/>
      </w:r>
    </w:p>
    <w:p>
      <w:pPr>
        <w:pStyle w:val="Normal"/>
        <w:spacing w:lineRule="auto" w:line="360"/>
        <w:jc w:val="both"/>
        <w:rPr>
          <w:rFonts w:cs="Calibri" w:cstheme="minorHAnsi"/>
          <w:color w:val="EE0000"/>
          <w:sz w:val="20"/>
          <w:szCs w:val="20"/>
        </w:rPr>
      </w:pPr>
      <w:r>
        <w:rPr>
          <w:rFonts w:cs="Calibri" w:cstheme="minorHAnsi"/>
          <w:color w:val="EE0000"/>
          <w:sz w:val="20"/>
          <w:szCs w:val="20"/>
        </w:rPr>
      </w:r>
    </w:p>
    <w:p>
      <w:pPr>
        <w:pStyle w:val="Normal"/>
        <w:spacing w:lineRule="auto" w:line="360" w:before="0" w:after="160"/>
        <w:ind w:start="360"/>
        <w:jc w:val="both"/>
        <w:rPr>
          <w:rFonts w:cs="Calibri" w:cstheme="minorHAnsi"/>
          <w:color w:val="EE0000"/>
          <w:sz w:val="20"/>
          <w:szCs w:val="20"/>
        </w:rPr>
      </w:pPr>
      <w:r>
        <w:rPr>
          <w:rFonts w:cs="Calibri" w:cstheme="minorHAnsi"/>
          <w:color w:val="EE0000"/>
          <w:sz w:val="20"/>
          <w:szCs w:val="20"/>
        </w:rPr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417" w:right="1417" w:gutter="0" w:header="708" w:top="1417" w:footer="708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Calibri"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start"/>
      <w:rPr/>
    </w:pPr>
    <w:bookmarkStart w:id="2" w:name="PageNumWizard_FOOTER_Domyślny_styl_stron"/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  <w:bookmarkEnd w:id="2"/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end"/>
      <w:rPr/>
    </w:pPr>
    <w:bookmarkStart w:id="3" w:name="PageNumWizard_FOOTER_Domyślny_styl_stro1"/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3</w:t>
    </w:r>
    <w:r>
      <w:rPr/>
      <w:fldChar w:fldCharType="end"/>
    </w:r>
    <w:bookmarkEnd w:id="3"/>
  </w:p>
  <w:p>
    <w:pPr>
      <w:pStyle w:val="Footer"/>
      <w:rPr/>
    </w:pPr>
    <w:r>
      <w:rPr/>
      <w:drawing>
        <wp:inline distT="0" distB="0" distL="0" distR="0">
          <wp:extent cx="714375" cy="609600"/>
          <wp:effectExtent l="0" t="0" r="0" b="0"/>
          <wp:docPr id="7" name="Obraz 8 k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8 kopia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lang w:eastAsia="pl-PL"/>
      </w:rPr>
      <w:t xml:space="preserve">                          </w:t>
    </w:r>
    <w:r>
      <w:rPr/>
      <w:drawing>
        <wp:inline distT="0" distB="0" distL="0" distR="0">
          <wp:extent cx="552450" cy="518160"/>
          <wp:effectExtent l="0" t="0" r="0" b="0"/>
          <wp:docPr id="8" name="Obraz 4 k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4 kopia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552450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lang w:eastAsia="pl-PL"/>
      </w:rPr>
      <w:t xml:space="preserve">                              </w:t>
    </w:r>
    <w:r>
      <w:rPr/>
      <w:drawing>
        <wp:inline distT="0" distB="0" distL="0" distR="0">
          <wp:extent cx="1077595" cy="542925"/>
          <wp:effectExtent l="0" t="0" r="0" b="0"/>
          <wp:docPr id="9" name="Obraz 5 k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5 kopia 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lang w:eastAsia="pl-PL"/>
      </w:rPr>
      <w:t xml:space="preserve">                           </w:t>
    </w:r>
    <w:r>
      <w:rPr/>
      <w:drawing>
        <wp:inline distT="0" distB="0" distL="0" distR="0">
          <wp:extent cx="771525" cy="587375"/>
          <wp:effectExtent l="0" t="0" r="0" b="0"/>
          <wp:docPr id="10" name="Obraz 10 k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 kopia 1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587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end"/>
      <w:rPr/>
    </w:pPr>
    <w:bookmarkStart w:id="4" w:name="PageNumWizard_FOOTER_Domyślny_styl_stro1"/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3</w:t>
    </w:r>
    <w:r>
      <w:rPr/>
      <w:fldChar w:fldCharType="end"/>
    </w:r>
    <w:bookmarkEnd w:id="4"/>
  </w:p>
  <w:p>
    <w:pPr>
      <w:pStyle w:val="Footer"/>
      <w:rPr/>
    </w:pPr>
    <w:r>
      <w:rPr/>
      <w:drawing>
        <wp:inline distT="0" distB="0" distL="0" distR="0">
          <wp:extent cx="714375" cy="609600"/>
          <wp:effectExtent l="0" t="0" r="0" b="0"/>
          <wp:docPr id="11" name="Obraz 8 k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8 kopia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lang w:eastAsia="pl-PL"/>
      </w:rPr>
      <w:t xml:space="preserve">                          </w:t>
    </w:r>
    <w:r>
      <w:rPr/>
      <w:drawing>
        <wp:inline distT="0" distB="0" distL="0" distR="0">
          <wp:extent cx="552450" cy="518160"/>
          <wp:effectExtent l="0" t="0" r="0" b="0"/>
          <wp:docPr id="12" name="Obraz 4 k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4 kopia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552450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lang w:eastAsia="pl-PL"/>
      </w:rPr>
      <w:t xml:space="preserve">                              </w:t>
    </w:r>
    <w:r>
      <w:rPr/>
      <w:drawing>
        <wp:inline distT="0" distB="0" distL="0" distR="0">
          <wp:extent cx="1077595" cy="542925"/>
          <wp:effectExtent l="0" t="0" r="0" b="0"/>
          <wp:docPr id="13" name="Obraz 5 k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5 kopia 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lang w:eastAsia="pl-PL"/>
      </w:rPr>
      <w:t xml:space="preserve">                           </w:t>
    </w:r>
    <w:r>
      <w:rPr/>
      <w:drawing>
        <wp:inline distT="0" distB="0" distL="0" distR="0">
          <wp:extent cx="771525" cy="587375"/>
          <wp:effectExtent l="0" t="0" r="0" b="0"/>
          <wp:docPr id="14" name="Obraz 10 k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0 kopia 1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587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>
        <w:lang w:eastAsia="pl-PL"/>
      </w:rPr>
      <w:t xml:space="preserve">       </w:t>
    </w:r>
    <w:r>
      <w:rPr/>
      <w:drawing>
        <wp:inline distT="0" distB="0" distL="0" distR="0">
          <wp:extent cx="1138555" cy="809625"/>
          <wp:effectExtent l="0" t="0" r="0" b="0"/>
          <wp:docPr id="1" name="Obraz 1 k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 kopia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lang w:eastAsia="pl-PL"/>
      </w:rPr>
      <w:t xml:space="preserve">       </w:t>
    </w:r>
    <w:bookmarkStart w:id="0" w:name="_GoBack_kopia_7"/>
    <w:bookmarkEnd w:id="0"/>
    <w:r>
      <w:rPr>
        <w:lang w:eastAsia="pl-PL"/>
      </w:rPr>
      <w:t xml:space="preserve">         </w:t>
    </w:r>
    <w:r>
      <w:rPr/>
      <w:drawing>
        <wp:inline distT="0" distB="0" distL="0" distR="0">
          <wp:extent cx="711200" cy="819150"/>
          <wp:effectExtent l="0" t="0" r="0" b="0"/>
          <wp:docPr id="2" name="Obraz 3 k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3 kopia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lang w:eastAsia="pl-PL"/>
      </w:rPr>
      <w:t xml:space="preserve">       </w:t>
    </w:r>
    <w:r>
      <w:rPr/>
      <w:drawing>
        <wp:inline distT="0" distB="0" distL="0" distR="0">
          <wp:extent cx="2905125" cy="817245"/>
          <wp:effectExtent l="0" t="0" r="0" b="0"/>
          <wp:docPr id="3" name="Obraz 2 k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 kopia 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90512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>
        <w:lang w:eastAsia="pl-PL"/>
      </w:rPr>
      <w:t xml:space="preserve">       </w:t>
    </w:r>
    <w:r>
      <w:rPr/>
      <w:drawing>
        <wp:inline distT="0" distB="0" distL="0" distR="0">
          <wp:extent cx="1138555" cy="809625"/>
          <wp:effectExtent l="0" t="0" r="0" b="0"/>
          <wp:docPr id="4" name="Obraz 1 k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 kopia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lang w:eastAsia="pl-PL"/>
      </w:rPr>
      <w:t xml:space="preserve">       </w:t>
    </w:r>
    <w:bookmarkStart w:id="1" w:name="_GoBack_kopia_7"/>
    <w:bookmarkEnd w:id="1"/>
    <w:r>
      <w:rPr>
        <w:lang w:eastAsia="pl-PL"/>
      </w:rPr>
      <w:t xml:space="preserve">         </w:t>
    </w:r>
    <w:r>
      <w:rPr/>
      <w:drawing>
        <wp:inline distT="0" distB="0" distL="0" distR="0">
          <wp:extent cx="711200" cy="819150"/>
          <wp:effectExtent l="0" t="0" r="0" b="0"/>
          <wp:docPr id="5" name="Obraz 3 k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3 kopia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lang w:eastAsia="pl-PL"/>
      </w:rPr>
      <w:t xml:space="preserve">       </w:t>
    </w:r>
    <w:r>
      <w:rPr/>
      <w:drawing>
        <wp:inline distT="0" distB="0" distL="0" distR="0">
          <wp:extent cx="2905125" cy="817245"/>
          <wp:effectExtent l="0" t="0" r="0" b="0"/>
          <wp:docPr id="6" name="Obraz 2 k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2 kopia 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90512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"/>
      <w:lvlJc w:val="start"/>
      <w:pPr>
        <w:tabs>
          <w:tab w:val="num" w:pos="0"/>
        </w:tabs>
        <w:ind w:start="36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08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180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52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24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396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468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40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120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8"/>
  <w:defaultTabStop w:val="708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uiPriority w:val="99"/>
    <w:qFormat/>
    <w:rsid w:val="006e1fb9"/>
    <w:rPr/>
  </w:style>
  <w:style w:type="character" w:styleId="StopkaZnak" w:customStyle="1">
    <w:name w:val="Stopka Znak"/>
    <w:basedOn w:val="DefaultParagraphFont"/>
    <w:uiPriority w:val="99"/>
    <w:qFormat/>
    <w:rsid w:val="006e1fb9"/>
    <w:rPr/>
  </w:style>
  <w:style w:type="character" w:styleId="Znakinumeracjiuser">
    <w:name w:val="Znaki numeracji (user)"/>
    <w:qFormat/>
    <w:rPr/>
  </w:style>
  <w:style w:type="character" w:styleId="Hyperlink">
    <w:name w:val="Hyperlink"/>
    <w:basedOn w:val="DefaultParagraphFont"/>
    <w:rPr>
      <w:rFonts w:cs="Times New Roman"/>
      <w:color w:val="0000FF"/>
      <w:u w:val="single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agwekuser">
    <w:name w:val="Nagłówek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Indeksuser">
    <w:name w:val="Indeks (user)"/>
    <w:basedOn w:val="Normal"/>
    <w:qFormat/>
    <w:pPr>
      <w:suppressLineNumbers/>
    </w:pPr>
    <w:rPr>
      <w:rFonts w:cs="Arial"/>
    </w:rPr>
  </w:style>
  <w:style w:type="paragraph" w:styleId="Gwkaistopkauser">
    <w:name w:val="Główka i stopka (user)"/>
    <w:basedOn w:val="Normal"/>
    <w:qFormat/>
    <w:pPr/>
    <w:rPr/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link w:val="NagwekZnak"/>
    <w:uiPriority w:val="99"/>
    <w:unhideWhenUsed/>
    <w:rsid w:val="006e1fb9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opkaZnak"/>
    <w:uiPriority w:val="99"/>
    <w:unhideWhenUsed/>
    <w:rsid w:val="006e1fb9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qFormat/>
    <w:pPr>
      <w:spacing w:before="0" w:after="0"/>
      <w:ind w:start="720"/>
      <w:contextualSpacing/>
    </w:pPr>
    <w:rPr/>
  </w:style>
  <w:style w:type="paragraph" w:styleId="Zawartotabeli">
    <w:name w:val="Zawartość tabeli"/>
    <w:basedOn w:val="Normal"/>
    <w:qFormat/>
    <w:pPr>
      <w:widowControl w:val="false"/>
      <w:suppressLineNumbers/>
    </w:pPr>
    <w:rPr/>
  </w:style>
  <w:style w:type="numbering" w:styleId="Bezlistyuser" w:default="1">
    <w:name w:val="Bez listy (user)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kontakt@muzeum.wodzislaw.pl" TargetMode="External"/><Relationship Id="rId3" Type="http://schemas.openxmlformats.org/officeDocument/2006/relationships/hyperlink" Target="https://www.gov.pl/web/kultura/informacja-o-zasadach-przetwarzania-danych-osobowych-w-mkidn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Relationship Id="rId3" Type="http://schemas.openxmlformats.org/officeDocument/2006/relationships/image" Target="media/image6.png"/><Relationship Id="rId4" Type="http://schemas.openxmlformats.org/officeDocument/2006/relationships/image" Target="media/image7.jpe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Relationship Id="rId3" Type="http://schemas.openxmlformats.org/officeDocument/2006/relationships/image" Target="media/image6.png"/><Relationship Id="rId4" Type="http://schemas.openxmlformats.org/officeDocument/2006/relationships/image" Target="media/image7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Application>LibreOffice/26.2.2.2$Windows_X86_64 LibreOffice_project/1f77d10d6938fd34972958f64b2bcfa54f8b1ba5</Application>
  <AppVersion>15.0000</AppVersion>
  <Pages>3</Pages>
  <Words>669</Words>
  <Characters>4431</Characters>
  <CharactersWithSpaces>5230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2026-05-26T09:26:00Z</dcterms:created>
  <dc:creator>jbiczkowska</dc:creator>
  <dc:description/>
  <dc:language>pl-PL</dc:language>
  <cp:lastModifiedBy/>
  <dcterms:modified xsi:type="dcterms:W3CDTF">2026-06-22T23:32:54Z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